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442"/>
        <w:gridCol w:w="3198"/>
        <w:gridCol w:w="1810"/>
        <w:gridCol w:w="1816"/>
        <w:gridCol w:w="1810"/>
        <w:gridCol w:w="1814"/>
        <w:gridCol w:w="1810"/>
        <w:gridCol w:w="2463"/>
      </w:tblGrid>
      <w:tr w:rsidR="00110AF1" w:rsidTr="00110AF1">
        <w:tc>
          <w:tcPr>
            <w:tcW w:w="442" w:type="dxa"/>
          </w:tcPr>
          <w:p w:rsidR="00110AF1" w:rsidRDefault="00110AF1">
            <w:r>
              <w:t>№</w:t>
            </w:r>
          </w:p>
        </w:tc>
        <w:tc>
          <w:tcPr>
            <w:tcW w:w="3198" w:type="dxa"/>
          </w:tcPr>
          <w:p w:rsidR="00110AF1" w:rsidRDefault="00110AF1">
            <w:r>
              <w:t>Наименование дополнительной образовательной программы</w:t>
            </w:r>
          </w:p>
        </w:tc>
        <w:tc>
          <w:tcPr>
            <w:tcW w:w="1810" w:type="dxa"/>
          </w:tcPr>
          <w:p w:rsidR="00110AF1" w:rsidRDefault="00110AF1">
            <w:r>
              <w:t>Форма обучения</w:t>
            </w:r>
          </w:p>
        </w:tc>
        <w:tc>
          <w:tcPr>
            <w:tcW w:w="1816" w:type="dxa"/>
          </w:tcPr>
          <w:p w:rsidR="00110AF1" w:rsidRDefault="00110AF1">
            <w:r>
              <w:t>Нормативный срок обучения</w:t>
            </w:r>
          </w:p>
        </w:tc>
        <w:tc>
          <w:tcPr>
            <w:tcW w:w="1810" w:type="dxa"/>
          </w:tcPr>
          <w:p w:rsidR="00110AF1" w:rsidRDefault="002C5925">
            <w:r>
              <w:t xml:space="preserve">Язык </w:t>
            </w:r>
            <w:r w:rsidR="00110AF1">
              <w:t>обучения</w:t>
            </w:r>
          </w:p>
        </w:tc>
        <w:tc>
          <w:tcPr>
            <w:tcW w:w="1814" w:type="dxa"/>
          </w:tcPr>
          <w:p w:rsidR="00110AF1" w:rsidRDefault="00110AF1">
            <w:r>
              <w:t>Учебные дисциплины (модули)</w:t>
            </w:r>
          </w:p>
        </w:tc>
        <w:tc>
          <w:tcPr>
            <w:tcW w:w="4273" w:type="dxa"/>
            <w:gridSpan w:val="2"/>
          </w:tcPr>
          <w:p w:rsidR="00110AF1" w:rsidRDefault="00110AF1" w:rsidP="00110AF1">
            <w:r>
              <w:t>Информация о предусмотренных дополнительной образовательной программой</w:t>
            </w:r>
          </w:p>
        </w:tc>
      </w:tr>
      <w:tr w:rsidR="00110AF1" w:rsidTr="00110AF1">
        <w:tc>
          <w:tcPr>
            <w:tcW w:w="442" w:type="dxa"/>
          </w:tcPr>
          <w:p w:rsidR="00110AF1" w:rsidRDefault="00110AF1"/>
        </w:tc>
        <w:tc>
          <w:tcPr>
            <w:tcW w:w="3198" w:type="dxa"/>
          </w:tcPr>
          <w:p w:rsidR="00110AF1" w:rsidRDefault="00110AF1"/>
        </w:tc>
        <w:tc>
          <w:tcPr>
            <w:tcW w:w="1810" w:type="dxa"/>
          </w:tcPr>
          <w:p w:rsidR="00110AF1" w:rsidRDefault="00110AF1"/>
        </w:tc>
        <w:tc>
          <w:tcPr>
            <w:tcW w:w="1816" w:type="dxa"/>
          </w:tcPr>
          <w:p w:rsidR="00110AF1" w:rsidRDefault="00110AF1"/>
        </w:tc>
        <w:tc>
          <w:tcPr>
            <w:tcW w:w="1810" w:type="dxa"/>
          </w:tcPr>
          <w:p w:rsidR="00110AF1" w:rsidRDefault="00110AF1"/>
        </w:tc>
        <w:tc>
          <w:tcPr>
            <w:tcW w:w="1814" w:type="dxa"/>
          </w:tcPr>
          <w:p w:rsidR="00110AF1" w:rsidRDefault="00110AF1"/>
        </w:tc>
        <w:tc>
          <w:tcPr>
            <w:tcW w:w="1810" w:type="dxa"/>
          </w:tcPr>
          <w:p w:rsidR="00110AF1" w:rsidRDefault="00110AF1">
            <w:r>
              <w:t>Практики</w:t>
            </w:r>
          </w:p>
        </w:tc>
        <w:tc>
          <w:tcPr>
            <w:tcW w:w="2463" w:type="dxa"/>
          </w:tcPr>
          <w:p w:rsidR="00110AF1" w:rsidRDefault="00110AF1">
            <w:r>
              <w:t xml:space="preserve">Электронном </w:t>
            </w:r>
            <w:proofErr w:type="gramStart"/>
            <w:r>
              <w:t>обучении</w:t>
            </w:r>
            <w:proofErr w:type="gramEnd"/>
            <w:r>
              <w:t xml:space="preserve"> (ЭО) и дистанционных образовательных  технологий</w:t>
            </w:r>
          </w:p>
        </w:tc>
      </w:tr>
      <w:tr w:rsidR="00110AF1" w:rsidTr="006A5DB0">
        <w:tc>
          <w:tcPr>
            <w:tcW w:w="442" w:type="dxa"/>
          </w:tcPr>
          <w:p w:rsidR="00110AF1" w:rsidRDefault="00110AF1"/>
        </w:tc>
        <w:tc>
          <w:tcPr>
            <w:tcW w:w="14721" w:type="dxa"/>
            <w:gridSpan w:val="7"/>
          </w:tcPr>
          <w:p w:rsidR="00110AF1" w:rsidRDefault="00110AF1" w:rsidP="00110AF1">
            <w:pPr>
              <w:jc w:val="center"/>
            </w:pPr>
            <w:r>
              <w:t>Дополнительные общеразвивающие программы</w:t>
            </w:r>
          </w:p>
        </w:tc>
      </w:tr>
      <w:tr w:rsidR="00110AF1" w:rsidTr="00110AF1">
        <w:tc>
          <w:tcPr>
            <w:tcW w:w="442" w:type="dxa"/>
          </w:tcPr>
          <w:p w:rsidR="00110AF1" w:rsidRDefault="002C5925">
            <w:r>
              <w:t>1</w:t>
            </w:r>
          </w:p>
        </w:tc>
        <w:tc>
          <w:tcPr>
            <w:tcW w:w="3198" w:type="dxa"/>
          </w:tcPr>
          <w:p w:rsidR="00110AF1" w:rsidRDefault="00110AF1">
            <w:r>
              <w:t>«Хочу в школу»</w:t>
            </w:r>
          </w:p>
        </w:tc>
        <w:tc>
          <w:tcPr>
            <w:tcW w:w="1810" w:type="dxa"/>
          </w:tcPr>
          <w:p w:rsidR="00110AF1" w:rsidRDefault="00110AF1">
            <w:r>
              <w:t>очная</w:t>
            </w:r>
          </w:p>
        </w:tc>
        <w:tc>
          <w:tcPr>
            <w:tcW w:w="1816" w:type="dxa"/>
          </w:tcPr>
          <w:p w:rsidR="00110AF1" w:rsidRDefault="00110AF1">
            <w:r>
              <w:t>9 месяцев</w:t>
            </w:r>
          </w:p>
        </w:tc>
        <w:tc>
          <w:tcPr>
            <w:tcW w:w="1810" w:type="dxa"/>
          </w:tcPr>
          <w:p w:rsidR="00110AF1" w:rsidRDefault="002C5925">
            <w:r>
              <w:t>русский</w:t>
            </w:r>
          </w:p>
        </w:tc>
        <w:tc>
          <w:tcPr>
            <w:tcW w:w="1814" w:type="dxa"/>
          </w:tcPr>
          <w:p w:rsidR="00110AF1" w:rsidRDefault="002C5925">
            <w:r>
              <w:t>1 модуль</w:t>
            </w:r>
          </w:p>
        </w:tc>
        <w:tc>
          <w:tcPr>
            <w:tcW w:w="1810" w:type="dxa"/>
          </w:tcPr>
          <w:p w:rsidR="00110AF1" w:rsidRDefault="002C5925">
            <w:r>
              <w:t>Не предусмотрена</w:t>
            </w:r>
          </w:p>
        </w:tc>
        <w:tc>
          <w:tcPr>
            <w:tcW w:w="2463" w:type="dxa"/>
          </w:tcPr>
          <w:p w:rsidR="00110AF1" w:rsidRDefault="002C5925">
            <w:r>
              <w:t>ДОТ используется/ЭО не используется</w:t>
            </w:r>
          </w:p>
        </w:tc>
      </w:tr>
      <w:tr w:rsidR="002C5925" w:rsidTr="00110AF1">
        <w:tc>
          <w:tcPr>
            <w:tcW w:w="442" w:type="dxa"/>
          </w:tcPr>
          <w:p w:rsidR="002C5925" w:rsidRDefault="002C5925" w:rsidP="002C5925">
            <w:r>
              <w:t>2</w:t>
            </w:r>
          </w:p>
        </w:tc>
        <w:tc>
          <w:tcPr>
            <w:tcW w:w="3198" w:type="dxa"/>
          </w:tcPr>
          <w:p w:rsidR="002C5925" w:rsidRDefault="002C5925" w:rsidP="00CA347D">
            <w:r>
              <w:t>«</w:t>
            </w:r>
            <w:r w:rsidR="00CA347D">
              <w:t>По дороге</w:t>
            </w:r>
            <w:r>
              <w:t xml:space="preserve"> к Азбуке»</w:t>
            </w:r>
          </w:p>
        </w:tc>
        <w:tc>
          <w:tcPr>
            <w:tcW w:w="1810" w:type="dxa"/>
          </w:tcPr>
          <w:p w:rsidR="002C5925" w:rsidRDefault="002C5925" w:rsidP="002C5925">
            <w:r>
              <w:t>очная</w:t>
            </w:r>
          </w:p>
        </w:tc>
        <w:tc>
          <w:tcPr>
            <w:tcW w:w="1816" w:type="dxa"/>
          </w:tcPr>
          <w:p w:rsidR="002C5925" w:rsidRDefault="002C5925" w:rsidP="002C5925">
            <w:r>
              <w:t>9 месяцев</w:t>
            </w:r>
          </w:p>
        </w:tc>
        <w:tc>
          <w:tcPr>
            <w:tcW w:w="1810" w:type="dxa"/>
          </w:tcPr>
          <w:p w:rsidR="002C5925" w:rsidRDefault="002C5925" w:rsidP="002C5925">
            <w:r>
              <w:t>русский</w:t>
            </w:r>
          </w:p>
        </w:tc>
        <w:tc>
          <w:tcPr>
            <w:tcW w:w="1814" w:type="dxa"/>
          </w:tcPr>
          <w:p w:rsidR="002C5925" w:rsidRDefault="002C5925" w:rsidP="002C5925">
            <w:r>
              <w:t>1 модуль</w:t>
            </w:r>
          </w:p>
        </w:tc>
        <w:tc>
          <w:tcPr>
            <w:tcW w:w="1810" w:type="dxa"/>
          </w:tcPr>
          <w:p w:rsidR="002C5925" w:rsidRDefault="002C5925" w:rsidP="002C5925">
            <w:r>
              <w:t>Не предусмотрена</w:t>
            </w:r>
          </w:p>
        </w:tc>
        <w:tc>
          <w:tcPr>
            <w:tcW w:w="2463" w:type="dxa"/>
          </w:tcPr>
          <w:p w:rsidR="002C5925" w:rsidRDefault="002C5925" w:rsidP="002C5925">
            <w:r>
              <w:t>ДОТ используется/ЭО не используется</w:t>
            </w:r>
          </w:p>
        </w:tc>
      </w:tr>
      <w:tr w:rsidR="002C5925" w:rsidTr="00110AF1">
        <w:tc>
          <w:tcPr>
            <w:tcW w:w="442" w:type="dxa"/>
          </w:tcPr>
          <w:p w:rsidR="002C5925" w:rsidRDefault="002C5925" w:rsidP="002C5925">
            <w:r>
              <w:t>3</w:t>
            </w:r>
          </w:p>
        </w:tc>
        <w:tc>
          <w:tcPr>
            <w:tcW w:w="3198" w:type="dxa"/>
          </w:tcPr>
          <w:p w:rsidR="002C5925" w:rsidRDefault="002C5925" w:rsidP="002C5925">
            <w:r>
              <w:t>«Ментальная математика»</w:t>
            </w:r>
          </w:p>
        </w:tc>
        <w:tc>
          <w:tcPr>
            <w:tcW w:w="1810" w:type="dxa"/>
          </w:tcPr>
          <w:p w:rsidR="002C5925" w:rsidRDefault="002C5925" w:rsidP="002C5925">
            <w:r>
              <w:t>очная</w:t>
            </w:r>
          </w:p>
        </w:tc>
        <w:tc>
          <w:tcPr>
            <w:tcW w:w="1816" w:type="dxa"/>
          </w:tcPr>
          <w:p w:rsidR="002C5925" w:rsidRDefault="002C5925" w:rsidP="002C5925">
            <w:r>
              <w:t>9 месяцев</w:t>
            </w:r>
          </w:p>
        </w:tc>
        <w:tc>
          <w:tcPr>
            <w:tcW w:w="1810" w:type="dxa"/>
          </w:tcPr>
          <w:p w:rsidR="002C5925" w:rsidRDefault="002C5925" w:rsidP="002C5925">
            <w:r>
              <w:t>русский</w:t>
            </w:r>
          </w:p>
        </w:tc>
        <w:tc>
          <w:tcPr>
            <w:tcW w:w="1814" w:type="dxa"/>
          </w:tcPr>
          <w:p w:rsidR="002C5925" w:rsidRDefault="002C5925" w:rsidP="002C5925">
            <w:r>
              <w:t>1 модуль</w:t>
            </w:r>
          </w:p>
        </w:tc>
        <w:tc>
          <w:tcPr>
            <w:tcW w:w="1810" w:type="dxa"/>
          </w:tcPr>
          <w:p w:rsidR="002C5925" w:rsidRDefault="002C5925" w:rsidP="002C5925">
            <w:r>
              <w:t>Не предусмотрена</w:t>
            </w:r>
          </w:p>
        </w:tc>
        <w:tc>
          <w:tcPr>
            <w:tcW w:w="2463" w:type="dxa"/>
          </w:tcPr>
          <w:p w:rsidR="002C5925" w:rsidRDefault="002C5925" w:rsidP="002C5925">
            <w:r>
              <w:t>ДОТ используется/ЭО не используется</w:t>
            </w:r>
          </w:p>
        </w:tc>
      </w:tr>
      <w:tr w:rsidR="002C5925" w:rsidTr="00110AF1">
        <w:tc>
          <w:tcPr>
            <w:tcW w:w="442" w:type="dxa"/>
          </w:tcPr>
          <w:p w:rsidR="002C5925" w:rsidRDefault="002C5925" w:rsidP="002C5925">
            <w:r>
              <w:t>4</w:t>
            </w:r>
          </w:p>
        </w:tc>
        <w:tc>
          <w:tcPr>
            <w:tcW w:w="3198" w:type="dxa"/>
          </w:tcPr>
          <w:p w:rsidR="002C5925" w:rsidRDefault="002C5925" w:rsidP="002C5925">
            <w:r>
              <w:t>«Каллиграфия»</w:t>
            </w:r>
          </w:p>
        </w:tc>
        <w:tc>
          <w:tcPr>
            <w:tcW w:w="1810" w:type="dxa"/>
          </w:tcPr>
          <w:p w:rsidR="002C5925" w:rsidRDefault="002C5925" w:rsidP="002C5925">
            <w:r>
              <w:t>очная</w:t>
            </w:r>
          </w:p>
        </w:tc>
        <w:tc>
          <w:tcPr>
            <w:tcW w:w="1816" w:type="dxa"/>
          </w:tcPr>
          <w:p w:rsidR="002C5925" w:rsidRDefault="002C5925" w:rsidP="002C5925">
            <w:r>
              <w:t>9 месяцев</w:t>
            </w:r>
          </w:p>
        </w:tc>
        <w:tc>
          <w:tcPr>
            <w:tcW w:w="1810" w:type="dxa"/>
          </w:tcPr>
          <w:p w:rsidR="002C5925" w:rsidRDefault="002C5925" w:rsidP="002C5925">
            <w:r>
              <w:t>русский</w:t>
            </w:r>
          </w:p>
        </w:tc>
        <w:tc>
          <w:tcPr>
            <w:tcW w:w="1814" w:type="dxa"/>
          </w:tcPr>
          <w:p w:rsidR="002C5925" w:rsidRDefault="002C5925" w:rsidP="002C5925">
            <w:r>
              <w:t>1 модуль</w:t>
            </w:r>
          </w:p>
        </w:tc>
        <w:tc>
          <w:tcPr>
            <w:tcW w:w="1810" w:type="dxa"/>
          </w:tcPr>
          <w:p w:rsidR="002C5925" w:rsidRDefault="002C5925" w:rsidP="002C5925">
            <w:r>
              <w:t>Не предусмотрена</w:t>
            </w:r>
          </w:p>
        </w:tc>
        <w:tc>
          <w:tcPr>
            <w:tcW w:w="2463" w:type="dxa"/>
          </w:tcPr>
          <w:p w:rsidR="002C5925" w:rsidRDefault="002C5925" w:rsidP="002C5925">
            <w:r>
              <w:t>ДОТ используется/ЭО не используется</w:t>
            </w:r>
          </w:p>
        </w:tc>
      </w:tr>
      <w:tr w:rsidR="002C5925" w:rsidTr="00110AF1">
        <w:tc>
          <w:tcPr>
            <w:tcW w:w="442" w:type="dxa"/>
          </w:tcPr>
          <w:p w:rsidR="002C5925" w:rsidRDefault="00CA347D" w:rsidP="002C5925">
            <w:r>
              <w:t>5</w:t>
            </w:r>
          </w:p>
        </w:tc>
        <w:tc>
          <w:tcPr>
            <w:tcW w:w="3198" w:type="dxa"/>
          </w:tcPr>
          <w:p w:rsidR="002C5925" w:rsidRDefault="002C5925" w:rsidP="002C5925">
            <w:r>
              <w:t>«Раз ступенька, два ступенька»</w:t>
            </w:r>
          </w:p>
        </w:tc>
        <w:tc>
          <w:tcPr>
            <w:tcW w:w="1810" w:type="dxa"/>
          </w:tcPr>
          <w:p w:rsidR="002C5925" w:rsidRDefault="002C5925" w:rsidP="002C5925">
            <w:r>
              <w:t>очная</w:t>
            </w:r>
          </w:p>
        </w:tc>
        <w:tc>
          <w:tcPr>
            <w:tcW w:w="1816" w:type="dxa"/>
          </w:tcPr>
          <w:p w:rsidR="002C5925" w:rsidRDefault="002C5925" w:rsidP="002C5925">
            <w:r>
              <w:t>9 месяцев</w:t>
            </w:r>
          </w:p>
        </w:tc>
        <w:tc>
          <w:tcPr>
            <w:tcW w:w="1810" w:type="dxa"/>
          </w:tcPr>
          <w:p w:rsidR="002C5925" w:rsidRDefault="002C5925" w:rsidP="002C5925">
            <w:r>
              <w:t>русский</w:t>
            </w:r>
          </w:p>
        </w:tc>
        <w:tc>
          <w:tcPr>
            <w:tcW w:w="1814" w:type="dxa"/>
          </w:tcPr>
          <w:p w:rsidR="002C5925" w:rsidRDefault="002C5925" w:rsidP="002C5925">
            <w:r>
              <w:t>1 модуль</w:t>
            </w:r>
          </w:p>
        </w:tc>
        <w:tc>
          <w:tcPr>
            <w:tcW w:w="1810" w:type="dxa"/>
          </w:tcPr>
          <w:p w:rsidR="002C5925" w:rsidRDefault="002C5925" w:rsidP="002C5925">
            <w:r>
              <w:t>Не предусмотрена</w:t>
            </w:r>
          </w:p>
        </w:tc>
        <w:tc>
          <w:tcPr>
            <w:tcW w:w="2463" w:type="dxa"/>
          </w:tcPr>
          <w:p w:rsidR="002C5925" w:rsidRDefault="002C5925" w:rsidP="002C5925">
            <w:r>
              <w:t>ДОТ используется/ЭО не используется</w:t>
            </w:r>
          </w:p>
        </w:tc>
      </w:tr>
    </w:tbl>
    <w:p w:rsidR="00C85CC8" w:rsidRDefault="00C85CC8">
      <w:bookmarkStart w:id="0" w:name="_GoBack"/>
      <w:bookmarkEnd w:id="0"/>
    </w:p>
    <w:sectPr w:rsidR="00C85CC8" w:rsidSect="00110AF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CA"/>
    <w:rsid w:val="00110AF1"/>
    <w:rsid w:val="002C5925"/>
    <w:rsid w:val="009A036F"/>
    <w:rsid w:val="00C85CC8"/>
    <w:rsid w:val="00CA347D"/>
    <w:rsid w:val="00D34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7C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1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7C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10A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2024-02-12T08:30:00Z</cp:lastPrinted>
  <dcterms:created xsi:type="dcterms:W3CDTF">2024-02-12T08:30:00Z</dcterms:created>
  <dcterms:modified xsi:type="dcterms:W3CDTF">2024-03-20T05:08:00Z</dcterms:modified>
</cp:coreProperties>
</file>